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B42E" w14:textId="1A843440" w:rsidR="00C7657A" w:rsidRPr="007173AC" w:rsidRDefault="00C7657A" w:rsidP="00C7657A">
      <w:pPr>
        <w:jc w:val="center"/>
        <w:rPr>
          <w:rFonts w:ascii="Times New Roman" w:hAnsi="Times New Roman" w:cs="Times New Roman"/>
          <w:b/>
          <w:bCs/>
          <w:sz w:val="40"/>
          <w:szCs w:val="40"/>
        </w:rPr>
      </w:pPr>
      <w:r>
        <w:rPr>
          <w:rFonts w:ascii="Times New Roman" w:hAnsi="Times New Roman" w:cs="Times New Roman"/>
          <w:b/>
          <w:bCs/>
          <w:sz w:val="40"/>
          <w:szCs w:val="40"/>
        </w:rPr>
        <w:t>Cooper</w:t>
      </w:r>
      <w:r>
        <w:rPr>
          <w:rFonts w:ascii="Times New Roman" w:hAnsi="Times New Roman" w:cs="Times New Roman"/>
          <w:b/>
          <w:bCs/>
          <w:sz w:val="40"/>
          <w:szCs w:val="40"/>
        </w:rPr>
        <w:t xml:space="preserve">, </w:t>
      </w:r>
      <w:r>
        <w:rPr>
          <w:rFonts w:ascii="Times New Roman" w:hAnsi="Times New Roman" w:cs="Times New Roman"/>
          <w:b/>
          <w:bCs/>
          <w:sz w:val="40"/>
          <w:szCs w:val="40"/>
        </w:rPr>
        <w:t>Jonathan</w:t>
      </w:r>
    </w:p>
    <w:p w14:paraId="18A80E79" w14:textId="36222805" w:rsidR="00C7657A" w:rsidRDefault="00C7657A" w:rsidP="00C7657A">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Pr>
          <w:rFonts w:ascii="Times New Roman" w:hAnsi="Times New Roman" w:cs="Times New Roman"/>
          <w:b/>
          <w:bCs/>
          <w:sz w:val="32"/>
          <w:szCs w:val="32"/>
          <w:u w:val="single"/>
        </w:rPr>
        <w:t>Innovative Initiative</w:t>
      </w:r>
    </w:p>
    <w:p w14:paraId="023FEF8F" w14:textId="57E066EF" w:rsidR="00C7657A" w:rsidRPr="007173AC" w:rsidRDefault="00C7657A" w:rsidP="00C7657A">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Mason City Schools</w:t>
      </w:r>
    </w:p>
    <w:p w14:paraId="389DE063" w14:textId="77777777" w:rsidR="00553462" w:rsidRDefault="00553462"/>
    <w:p w14:paraId="4CBD3A92" w14:textId="7B5A4C59" w:rsidR="00C7657A" w:rsidRPr="00C7657A" w:rsidRDefault="00C7657A" w:rsidP="00C7657A">
      <w:pPr>
        <w:rPr>
          <w:rFonts w:ascii="Times New Roman" w:hAnsi="Times New Roman" w:cs="Times New Roman"/>
          <w:sz w:val="24"/>
          <w:szCs w:val="24"/>
        </w:rPr>
      </w:pPr>
      <w:r w:rsidRPr="00C7657A">
        <w:rPr>
          <w:rFonts w:ascii="Times New Roman" w:hAnsi="Times New Roman" w:cs="Times New Roman"/>
          <w:sz w:val="24"/>
          <w:szCs w:val="24"/>
        </w:rPr>
        <w:t>Jonathan Cooper, Superintendent of Mason City Schools, is nominated for the Innovative Initiative award for his development and implementation of the "Momentum Teams" and "</w:t>
      </w:r>
      <w:proofErr w:type="spellStart"/>
      <w:r w:rsidRPr="00C7657A">
        <w:rPr>
          <w:rFonts w:ascii="Times New Roman" w:hAnsi="Times New Roman" w:cs="Times New Roman"/>
          <w:sz w:val="24"/>
          <w:szCs w:val="24"/>
        </w:rPr>
        <w:t>iTeams</w:t>
      </w:r>
      <w:proofErr w:type="spellEnd"/>
      <w:r w:rsidRPr="00C7657A">
        <w:rPr>
          <w:rFonts w:ascii="Times New Roman" w:hAnsi="Times New Roman" w:cs="Times New Roman"/>
          <w:sz w:val="24"/>
          <w:szCs w:val="24"/>
        </w:rPr>
        <w:t>" frameworks. These processes move the district beyond isolated pilot programs to a systemic, high-fidelity model of continuous innovation grounded in the district’s "Journey to 2030" strategic roadmap.</w:t>
      </w:r>
    </w:p>
    <w:p w14:paraId="127CC34A" w14:textId="124D7C8E" w:rsidR="00C7657A" w:rsidRPr="00C7657A" w:rsidRDefault="00C7657A" w:rsidP="00C7657A">
      <w:pPr>
        <w:rPr>
          <w:rFonts w:ascii="Times New Roman" w:hAnsi="Times New Roman" w:cs="Times New Roman"/>
          <w:sz w:val="24"/>
          <w:szCs w:val="24"/>
        </w:rPr>
      </w:pPr>
      <w:r w:rsidRPr="00C7657A">
        <w:rPr>
          <w:rFonts w:ascii="Times New Roman" w:hAnsi="Times New Roman" w:cs="Times New Roman"/>
          <w:sz w:val="24"/>
          <w:szCs w:val="24"/>
        </w:rPr>
        <w:t>The cornerstone of this initiative is the dual-engine architecture of Momentum Teams: Futures Teams and Fusion Teams. Futures Teams focus on "</w:t>
      </w:r>
      <w:proofErr w:type="spellStart"/>
      <w:r w:rsidRPr="00C7657A">
        <w:rPr>
          <w:rFonts w:ascii="Times New Roman" w:hAnsi="Times New Roman" w:cs="Times New Roman"/>
          <w:sz w:val="24"/>
          <w:szCs w:val="24"/>
        </w:rPr>
        <w:t>FutureCasting</w:t>
      </w:r>
      <w:proofErr w:type="spellEnd"/>
      <w:r w:rsidRPr="00C7657A">
        <w:rPr>
          <w:rFonts w:ascii="Times New Roman" w:hAnsi="Times New Roman" w:cs="Times New Roman"/>
          <w:sz w:val="24"/>
          <w:szCs w:val="24"/>
        </w:rPr>
        <w:t>" and upskilling, proactively monitoring global trends to evolve district support and empower students to discover their potential. Complementing this, Fusion Teams serve as momentum builders within each school, ensuring that promising ideas take root through strategic implementation, refinement of district priorities, and the design of systems that translate vision into reality.</w:t>
      </w:r>
    </w:p>
    <w:p w14:paraId="575CB5F6" w14:textId="78925BA9" w:rsidR="00C7657A" w:rsidRPr="00C7657A" w:rsidRDefault="00C7657A" w:rsidP="00C7657A">
      <w:pPr>
        <w:rPr>
          <w:rFonts w:ascii="Times New Roman" w:hAnsi="Times New Roman" w:cs="Times New Roman"/>
          <w:sz w:val="24"/>
          <w:szCs w:val="24"/>
        </w:rPr>
      </w:pPr>
      <w:r w:rsidRPr="00C7657A">
        <w:rPr>
          <w:rFonts w:ascii="Times New Roman" w:hAnsi="Times New Roman" w:cs="Times New Roman"/>
          <w:sz w:val="24"/>
          <w:szCs w:val="24"/>
        </w:rPr>
        <w:t xml:space="preserve">To facilitate rapid experimentation, Cooper implemented </w:t>
      </w:r>
      <w:proofErr w:type="spellStart"/>
      <w:r w:rsidRPr="00C7657A">
        <w:rPr>
          <w:rFonts w:ascii="Times New Roman" w:hAnsi="Times New Roman" w:cs="Times New Roman"/>
          <w:sz w:val="24"/>
          <w:szCs w:val="24"/>
        </w:rPr>
        <w:t>iTeams</w:t>
      </w:r>
      <w:proofErr w:type="spellEnd"/>
      <w:r w:rsidRPr="00C7657A">
        <w:rPr>
          <w:rFonts w:ascii="Times New Roman" w:hAnsi="Times New Roman" w:cs="Times New Roman"/>
          <w:sz w:val="24"/>
          <w:szCs w:val="24"/>
        </w:rPr>
        <w:t xml:space="preserve"> (Innovation Teams). These teams utilize a structured four-stage process—Inspiration, Investigation, Implementation, and Investment—to move quickly from ideation to organizational adaptability. This process allows staff to test bold new programs and learning models, such as the "Student Journey Days," which offer personalized, off-campus learning experiences for over 10,000 students. By providing a clear pathway for "Imagine BOLD Moves," Cooper has fostered a culture where iteration and "productive discomfort" are valued as essential drivers of growth.</w:t>
      </w:r>
    </w:p>
    <w:p w14:paraId="1ABD9488" w14:textId="467D0DB0" w:rsidR="00C7657A" w:rsidRPr="00C7657A" w:rsidRDefault="00C7657A" w:rsidP="00C7657A">
      <w:pPr>
        <w:rPr>
          <w:rFonts w:ascii="Times New Roman" w:hAnsi="Times New Roman" w:cs="Times New Roman"/>
          <w:sz w:val="24"/>
          <w:szCs w:val="24"/>
        </w:rPr>
      </w:pPr>
      <w:r w:rsidRPr="00C7657A">
        <w:rPr>
          <w:rFonts w:ascii="Times New Roman" w:hAnsi="Times New Roman" w:cs="Times New Roman"/>
          <w:sz w:val="24"/>
          <w:szCs w:val="24"/>
        </w:rPr>
        <w:t>A critical component of this initiative is its integration with the Portrait of a Comet, which defines the enduring skills—Integrity, Adaptability, Empathy, Communication, and Critical Thinking—that students must master. The Momentum Teams ensure these skills are not just aspirational but are embedded into interdisciplinary pathways and personalized professional learning journeys for staff. This includes the launch of the "</w:t>
      </w:r>
      <w:proofErr w:type="spellStart"/>
      <w:r w:rsidRPr="00C7657A">
        <w:rPr>
          <w:rFonts w:ascii="Times New Roman" w:hAnsi="Times New Roman" w:cs="Times New Roman"/>
          <w:sz w:val="24"/>
          <w:szCs w:val="24"/>
        </w:rPr>
        <w:t>CometCon</w:t>
      </w:r>
      <w:proofErr w:type="spellEnd"/>
      <w:r w:rsidRPr="00C7657A">
        <w:rPr>
          <w:rFonts w:ascii="Times New Roman" w:hAnsi="Times New Roman" w:cs="Times New Roman"/>
          <w:sz w:val="24"/>
          <w:szCs w:val="24"/>
        </w:rPr>
        <w:t>" professional learning model, which empowers educators to design their own pathways for growth.</w:t>
      </w:r>
    </w:p>
    <w:p w14:paraId="75F7EA0A" w14:textId="46830608" w:rsidR="00C7657A" w:rsidRPr="00C7657A" w:rsidRDefault="00C7657A" w:rsidP="00C7657A">
      <w:pPr>
        <w:rPr>
          <w:rFonts w:ascii="Times New Roman" w:hAnsi="Times New Roman" w:cs="Times New Roman"/>
          <w:sz w:val="24"/>
          <w:szCs w:val="24"/>
        </w:rPr>
      </w:pPr>
      <w:r w:rsidRPr="00C7657A">
        <w:rPr>
          <w:rFonts w:ascii="Times New Roman" w:hAnsi="Times New Roman" w:cs="Times New Roman"/>
          <w:sz w:val="24"/>
          <w:szCs w:val="24"/>
        </w:rPr>
        <w:t>Cooper’s leadership has transformed the district’s operational culture into one that balances forward-looking exploration with disciplined strategic action. Through the fidelity of these innovation processes, Mason City Schools has established a sustainable infrastructure for educational evolution that serves as a model for large-scale district transformation.</w:t>
      </w:r>
    </w:p>
    <w:p w14:paraId="617C1391" w14:textId="77777777" w:rsidR="00C7657A" w:rsidRPr="00C7657A" w:rsidRDefault="00C7657A">
      <w:pPr>
        <w:rPr>
          <w:rFonts w:ascii="Times New Roman" w:hAnsi="Times New Roman" w:cs="Times New Roman"/>
          <w:sz w:val="24"/>
          <w:szCs w:val="24"/>
        </w:rPr>
      </w:pPr>
    </w:p>
    <w:sectPr w:rsidR="00C7657A" w:rsidRPr="00C7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A"/>
    <w:rsid w:val="002C0816"/>
    <w:rsid w:val="002F2164"/>
    <w:rsid w:val="00553462"/>
    <w:rsid w:val="0066381F"/>
    <w:rsid w:val="007037BA"/>
    <w:rsid w:val="00C7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8D42"/>
  <w15:chartTrackingRefBased/>
  <w15:docId w15:val="{CE872C08-9104-4604-96AC-02363E6B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5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65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65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65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5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C765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65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65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5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5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57A"/>
    <w:rPr>
      <w:rFonts w:eastAsiaTheme="majorEastAsia" w:cstheme="majorBidi"/>
      <w:color w:val="272727" w:themeColor="text1" w:themeTint="D8"/>
    </w:rPr>
  </w:style>
  <w:style w:type="paragraph" w:styleId="Title">
    <w:name w:val="Title"/>
    <w:basedOn w:val="Normal"/>
    <w:next w:val="Normal"/>
    <w:link w:val="TitleChar"/>
    <w:uiPriority w:val="10"/>
    <w:qFormat/>
    <w:rsid w:val="00C76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57A"/>
    <w:pPr>
      <w:spacing w:before="160"/>
      <w:jc w:val="center"/>
    </w:pPr>
    <w:rPr>
      <w:i/>
      <w:iCs/>
      <w:color w:val="404040" w:themeColor="text1" w:themeTint="BF"/>
    </w:rPr>
  </w:style>
  <w:style w:type="character" w:customStyle="1" w:styleId="QuoteChar">
    <w:name w:val="Quote Char"/>
    <w:basedOn w:val="DefaultParagraphFont"/>
    <w:link w:val="Quote"/>
    <w:uiPriority w:val="29"/>
    <w:rsid w:val="00C7657A"/>
    <w:rPr>
      <w:i/>
      <w:iCs/>
      <w:color w:val="404040" w:themeColor="text1" w:themeTint="BF"/>
    </w:rPr>
  </w:style>
  <w:style w:type="paragraph" w:styleId="ListParagraph">
    <w:name w:val="List Paragraph"/>
    <w:basedOn w:val="Normal"/>
    <w:uiPriority w:val="34"/>
    <w:qFormat/>
    <w:rsid w:val="00C7657A"/>
    <w:pPr>
      <w:ind w:left="720"/>
      <w:contextualSpacing/>
    </w:pPr>
  </w:style>
  <w:style w:type="character" w:styleId="IntenseEmphasis">
    <w:name w:val="Intense Emphasis"/>
    <w:basedOn w:val="DefaultParagraphFont"/>
    <w:uiPriority w:val="21"/>
    <w:qFormat/>
    <w:rsid w:val="00C7657A"/>
    <w:rPr>
      <w:i/>
      <w:iCs/>
      <w:color w:val="2F5496" w:themeColor="accent1" w:themeShade="BF"/>
    </w:rPr>
  </w:style>
  <w:style w:type="paragraph" w:styleId="IntenseQuote">
    <w:name w:val="Intense Quote"/>
    <w:basedOn w:val="Normal"/>
    <w:next w:val="Normal"/>
    <w:link w:val="IntenseQuoteChar"/>
    <w:uiPriority w:val="30"/>
    <w:qFormat/>
    <w:rsid w:val="00C76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57A"/>
    <w:rPr>
      <w:i/>
      <w:iCs/>
      <w:color w:val="2F5496" w:themeColor="accent1" w:themeShade="BF"/>
    </w:rPr>
  </w:style>
  <w:style w:type="character" w:styleId="IntenseReference">
    <w:name w:val="Intense Reference"/>
    <w:basedOn w:val="DefaultParagraphFont"/>
    <w:uiPriority w:val="32"/>
    <w:qFormat/>
    <w:rsid w:val="00C76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2026-03-23T01:04:00Z</cp:lastPrinted>
  <dcterms:created xsi:type="dcterms:W3CDTF">2026-03-23T00:57:00Z</dcterms:created>
  <dcterms:modified xsi:type="dcterms:W3CDTF">2026-03-23T01:04:00Z</dcterms:modified>
</cp:coreProperties>
</file>